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7D6ADD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095EF6">
              <w:rPr>
                <w:rFonts w:ascii="Times New Roman" w:eastAsia="Times New Roman" w:hAnsi="Times New Roman" w:cs="Times New Roman"/>
              </w:rPr>
              <w:t>: 4 Wk 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&amp; Case </w:t>
            </w:r>
            <w:r w:rsidR="007B356F">
              <w:rPr>
                <w:rFonts w:ascii="Times New Roman" w:eastAsia="Times New Roman" w:hAnsi="Times New Roman" w:cs="Times New Roman"/>
                <w:b/>
              </w:rPr>
              <w:t xml:space="preserve">Construction &amp; </w:t>
            </w:r>
            <w:r>
              <w:rPr>
                <w:rFonts w:ascii="Times New Roman" w:eastAsia="Times New Roman" w:hAnsi="Times New Roman" w:cs="Times New Roman"/>
                <w:b/>
              </w:rPr>
              <w:t>Delivery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1"/>
          </w:p>
        </w:tc>
        <w:tc>
          <w:tcPr>
            <w:tcW w:w="3241" w:type="dxa"/>
            <w:shd w:val="clear" w:color="auto" w:fill="3366FF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095EF6" w:rsidP="0057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02/09-13</w:t>
            </w:r>
            <w:r w:rsidR="002E6B6D">
              <w:rPr>
                <w:rFonts w:ascii="Times New Roman" w:eastAsia="Times New Roman" w:hAnsi="Times New Roman" w:cs="Times New Roman"/>
                <w:b/>
              </w:rPr>
              <w:t>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7D6ADD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095EF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02/09</w:t>
            </w:r>
            <w:r w:rsidR="002E6B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7D6ADD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6B6D" w:rsidRDefault="002E6B6D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and critique.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5EF6" w:rsidRDefault="00095EF6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Participate in a discussion of their debate</w:t>
            </w:r>
          </w:p>
          <w:p w:rsidR="00095EF6" w:rsidRDefault="00095EF6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presentation ballots.</w:t>
            </w:r>
          </w:p>
          <w:p w:rsidR="00095EF6" w:rsidRPr="00095EF6" w:rsidRDefault="00095EF6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56F" w:rsidRPr="002E0BF3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the Format Topic of their choosing.</w:t>
            </w:r>
          </w:p>
          <w:p w:rsidR="002E6B6D" w:rsidRDefault="002E6B6D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r w:rsidR="00C20670"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its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095EF6" w:rsidRPr="00F214D1" w:rsidRDefault="00095EF6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B6D" w:rsidRDefault="002E6B6D" w:rsidP="002E6B6D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color w:val="303030"/>
                <w:sz w:val="20"/>
                <w:szCs w:val="20"/>
              </w:rPr>
              <w:t xml:space="preserve"> </w:t>
            </w:r>
          </w:p>
          <w:p w:rsidR="002E6B6D" w:rsidRDefault="002E6B6D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95EF6" w:rsidRDefault="00095EF6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5EF6" w:rsidRDefault="00095EF6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Continue to build their individual </w:t>
            </w:r>
          </w:p>
          <w:p w:rsidR="00095EF6" w:rsidRDefault="00095EF6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Extemporaneous Files.</w:t>
            </w:r>
          </w:p>
          <w:p w:rsidR="00095EF6" w:rsidRDefault="00095EF6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5EF6" w:rsidRDefault="00095EF6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given a random topic for Extemporaneous</w:t>
            </w:r>
          </w:p>
          <w:p w:rsidR="00095EF6" w:rsidRPr="00095EF6" w:rsidRDefault="00095EF6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speech outline construction.</w:t>
            </w:r>
          </w:p>
          <w:p w:rsidR="002E0BF3" w:rsidRPr="002E0BF3" w:rsidRDefault="002E0BF3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6B6D" w:rsidRPr="002E0BF3" w:rsidRDefault="002E6B6D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095EF6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one on one assistance.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  <w:p w:rsidR="00576938" w:rsidRDefault="0057693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Default="002E6B6D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preparation</w:t>
            </w:r>
            <w:r w:rsidR="00095E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095EF6">
              <w:rPr>
                <w:rFonts w:ascii="Times New Roman" w:eastAsia="Times New Roman" w:hAnsi="Times New Roman" w:cs="Times New Roman"/>
                <w:sz w:val="20"/>
                <w:szCs w:val="20"/>
              </w:rPr>
              <w:t>UDL City Championship February 21</w:t>
            </w:r>
            <w:r w:rsidR="00095E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and the UIL Meet on February 28</w:t>
            </w:r>
            <w:r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0B5F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SW: construct a working outline for a </w:t>
            </w:r>
          </w:p>
          <w:p w:rsidR="00410B5F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random Extemp topic.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095E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410B5F">
        <w:trPr>
          <w:trHeight w:val="9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Argument, Claim, Impact, Constructive, Cross-Examination, Rebuttal, Point of Information, Refute, Case, Evidence. Flowing, Attention Getter, Signposting, Conclusion, Status Quo, Speech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Instructions..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095EF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02/11</w:t>
            </w:r>
            <w:r w:rsidR="00410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7D6ADD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for News articles.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case.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and assistance.</w:t>
            </w: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7B35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class reading of Affirmative L-D Debate case.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Participate in a discussion of their debate</w:t>
            </w: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presentation ballots.</w:t>
            </w:r>
          </w:p>
          <w:p w:rsidR="00095EF6" w:rsidRP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5EF6" w:rsidRPr="002E0BF3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the Format Topic of their choosing.</w:t>
            </w: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its non-military exploration and / or development of the Earth’s oceans.</w:t>
            </w:r>
          </w:p>
          <w:p w:rsidR="00095EF6" w:rsidRPr="00F214D1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5EF6" w:rsidRDefault="00095EF6" w:rsidP="00095EF6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color w:val="303030"/>
                <w:sz w:val="20"/>
                <w:szCs w:val="20"/>
              </w:rPr>
              <w:t xml:space="preserve"> </w:t>
            </w: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Continue to build their individual </w:t>
            </w: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Extemporaneous Files.</w:t>
            </w: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given a random topic for Extemporaneous</w:t>
            </w:r>
          </w:p>
          <w:p w:rsidR="00095EF6" w:rsidRP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speech outline construction.</w:t>
            </w:r>
          </w:p>
          <w:p w:rsidR="002E0BF3" w:rsidRPr="002E0BF3" w:rsidRDefault="002E0BF3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EF6" w:rsidRDefault="00095EF6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one on one / small group assistance.</w:t>
            </w:r>
          </w:p>
          <w:p w:rsidR="00095EF6" w:rsidRDefault="00095EF6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410B5F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SW: also continue to set up their </w:t>
            </w:r>
          </w:p>
          <w:p w:rsidR="00410B5F" w:rsidRDefault="00410B5F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individual exremp files.</w:t>
            </w:r>
          </w:p>
          <w:p w:rsidR="00095EF6" w:rsidRDefault="00095EF6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EF6" w:rsidRPr="002E0BF3" w:rsidRDefault="00095EF6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preparation for the UIL C-X District Meet on Wednesday &amp; Thursday, and the HUDL City Championship February 7</w:t>
            </w:r>
            <w:r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and the UIL Meet on February 28</w:t>
            </w:r>
            <w:r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SW: construct a working outline for a </w:t>
            </w:r>
          </w:p>
          <w:p w:rsidR="00095EF6" w:rsidRDefault="00095EF6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random Extemp topic.</w:t>
            </w:r>
          </w:p>
          <w:p w:rsidR="00576938" w:rsidRPr="002E0BF3" w:rsidRDefault="00576938" w:rsidP="000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095E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laptops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410B5F">
        <w:trPr>
          <w:trHeight w:val="3147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Argument, Claim, Impact, Constructive, Cross-Examination, Rebuttal, Point of Information, Refute, Case, Evidence. Flowing, Attention Getter, Signposting, Conclusion, Status Quo, Speech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Instructions..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C3221E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02/13</w:t>
            </w:r>
            <w:r w:rsidR="00410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410B5F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7D6ADD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2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Teacher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led discussion on debate cases.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and assistance.</w:t>
            </w: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095EF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class reading of Affirmative C-X </w:t>
            </w:r>
            <w:r w:rsidR="00C3221E">
              <w:rPr>
                <w:rFonts w:ascii="Times New Roman" w:eastAsia="Times New Roman" w:hAnsi="Times New Roman" w:cs="Times New Roman"/>
                <w:sz w:val="20"/>
                <w:szCs w:val="20"/>
              </w:rPr>
              <w:t>Debate case and Extemporaneous speech outline.</w:t>
            </w:r>
          </w:p>
        </w:tc>
      </w:tr>
      <w:tr w:rsidR="002E0BF3" w:rsidRPr="002E0BF3" w:rsidTr="00201775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Participate in a discussion of their debate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presentation ballots.</w:t>
            </w:r>
          </w:p>
          <w:p w:rsidR="00C3221E" w:rsidRPr="00095EF6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221E" w:rsidRPr="002E0BF3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the Format Topic of their choosing.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its non-military exploration and / or development of the Earth’s oceans.</w:t>
            </w:r>
          </w:p>
          <w:p w:rsidR="00C3221E" w:rsidRPr="00F214D1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3221E" w:rsidRDefault="00C3221E" w:rsidP="00C3221E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color w:val="303030"/>
                <w:sz w:val="20"/>
                <w:szCs w:val="20"/>
              </w:rPr>
              <w:t xml:space="preserve"> 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Continue to build their individual 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Extemporaneous Files.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given a random topic for Extemporaneous</w:t>
            </w:r>
          </w:p>
          <w:p w:rsidR="00C3221E" w:rsidRPr="00095EF6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speech outline construction.</w:t>
            </w:r>
          </w:p>
          <w:p w:rsidR="002E0BF3" w:rsidRPr="002E0BF3" w:rsidRDefault="002E0BF3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one on one / small group assistance.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SW: also continue to set up their 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individual exremp files.</w:t>
            </w:r>
          </w:p>
          <w:p w:rsidR="00410B5F" w:rsidRPr="002E0BF3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preparation for the UIL C-X District Meet on Wednesday &amp; Thursday, and the HUDL City Championship February 7</w:t>
            </w:r>
            <w:r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and the UIL Meet on February 28</w:t>
            </w:r>
            <w:r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SW: construct a working outline for a </w:t>
            </w:r>
          </w:p>
          <w:p w:rsidR="00C3221E" w:rsidRDefault="00C3221E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random Extemp topic.</w:t>
            </w:r>
          </w:p>
          <w:p w:rsidR="00576938" w:rsidRPr="002E0BF3" w:rsidRDefault="00576938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C32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laptops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201775">
        <w:trPr>
          <w:trHeight w:val="11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Argument, Claim, Impact, Constructive, Cross-Examination, Rebuttal, Point of Information, Refute, Case, Evidence. Flowing, Attention Getter, Signposting, Conclusion, Status Quo, Speech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9F58F4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Instructions..</w:t>
            </w: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C70BD9" w:rsidRDefault="00C70BD9" w:rsidP="002E0BF3">
      <w:pPr>
        <w:ind w:left="-990" w:right="-1080"/>
      </w:pPr>
    </w:p>
    <w:sectPr w:rsidR="00C70BD9" w:rsidSect="00D555D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DD" w:rsidRDefault="007D6ADD">
      <w:pPr>
        <w:spacing w:after="0" w:line="240" w:lineRule="auto"/>
      </w:pPr>
      <w:r>
        <w:separator/>
      </w:r>
    </w:p>
  </w:endnote>
  <w:endnote w:type="continuationSeparator" w:id="0">
    <w:p w:rsidR="007D6ADD" w:rsidRDefault="007D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D6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D6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DD" w:rsidRDefault="007D6ADD">
      <w:pPr>
        <w:spacing w:after="0" w:line="240" w:lineRule="auto"/>
      </w:pPr>
      <w:r>
        <w:separator/>
      </w:r>
    </w:p>
  </w:footnote>
  <w:footnote w:type="continuationSeparator" w:id="0">
    <w:p w:rsidR="007D6ADD" w:rsidRDefault="007D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D6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D6A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D6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95EF6"/>
    <w:rsid w:val="00121526"/>
    <w:rsid w:val="00253BD4"/>
    <w:rsid w:val="002E0BF3"/>
    <w:rsid w:val="002E6B6D"/>
    <w:rsid w:val="0036646E"/>
    <w:rsid w:val="00410B5F"/>
    <w:rsid w:val="00576938"/>
    <w:rsid w:val="007B356F"/>
    <w:rsid w:val="007D6ADD"/>
    <w:rsid w:val="009F58F4"/>
    <w:rsid w:val="00C20670"/>
    <w:rsid w:val="00C3221E"/>
    <w:rsid w:val="00C70BD9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2E6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7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1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13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2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39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53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homas\Downloads\Support%20Files\Project%20PYRAMID%20LESSON%20PLAN%20PROCESS.ppt" TargetMode="External"/><Relationship Id="rId13" Type="http://schemas.openxmlformats.org/officeDocument/2006/relationships/hyperlink" Target="file:///C:\Users\Thomas\Downloads\OVERVIEW%20of%20Lesson%20Planning.doc" TargetMode="External"/><Relationship Id="rId18" Type="http://schemas.openxmlformats.org/officeDocument/2006/relationships/hyperlink" Target="file:///C:\Users\Thomas\Downloads\Support%20Files\5%20E%20Model\ELABORATE%20Slide.ppt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file:///C:\Users\Thomas\Downloads\Support%20Files\The%20Transactional%20Model%20Aligned%20with%20CSI.doc" TargetMode="External"/><Relationship Id="rId12" Type="http://schemas.openxmlformats.org/officeDocument/2006/relationships/hyperlink" Target="file:///C:\Users\Thomas\Downloads\Support%20Files\Modifications" TargetMode="External"/><Relationship Id="rId17" Type="http://schemas.openxmlformats.org/officeDocument/2006/relationships/hyperlink" Target="file:///C:\Users\Thomas\Downloads\Support%20Files\5%20E%20Model\Explain%20Slide.ppt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C:\Users\Thomas\Downloads\Support%20Files\5%20E%20Model\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file:///C:\Users\Thomas\Downloads\Support%20Files\HAPG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file:///C:\Users\Thomas\Downloads\Support%20Files\5%20E%20Model\Engage%20Slide.pp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file:///C:\Users\Thomas\Downloads\Support%20Files\Vertical%20Alignment" TargetMode="External"/><Relationship Id="rId19" Type="http://schemas.openxmlformats.org/officeDocument/2006/relationships/hyperlink" Target="file:///C:\Users\Thomas\Downloads\Support%20Files\5%20E%20Model\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Thomas\Downloads\Support%20Files\Curriculum%20Year%20at%20a%20Glance" TargetMode="External"/><Relationship Id="rId14" Type="http://schemas.openxmlformats.org/officeDocument/2006/relationships/hyperlink" Target="file:///C:\Users\Thomas\Downloads\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2</cp:revision>
  <dcterms:created xsi:type="dcterms:W3CDTF">2015-02-09T03:00:00Z</dcterms:created>
  <dcterms:modified xsi:type="dcterms:W3CDTF">2015-02-09T03:00:00Z</dcterms:modified>
</cp:coreProperties>
</file>